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AC" w:rsidRPr="00584A66" w:rsidRDefault="00F24B92" w:rsidP="00584A66">
      <w:pPr>
        <w:shd w:val="clear" w:color="auto" w:fill="FFFDF6"/>
        <w:spacing w:after="0" w:line="240" w:lineRule="auto"/>
        <w:rPr>
          <w:rFonts w:ascii="Segoe UI" w:hAnsi="Segoe UI" w:cs="Segoe UI"/>
          <w:b/>
          <w:color w:val="4B3E38"/>
          <w:sz w:val="56"/>
          <w:szCs w:val="56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ro rodiče" style="position:absolute;margin-left:0;margin-top:0;width:106.45pt;height:150.15pt;z-index:1;visibility:visible;mso-position-horizontal:left;mso-position-vertical:top">
            <v:imagedata r:id="rId7" o:title=""/>
            <w10:wrap type="square"/>
          </v:shape>
        </w:pict>
      </w:r>
      <w:r w:rsidR="00C241AC" w:rsidRPr="00584A66">
        <w:rPr>
          <w:rFonts w:ascii="Segoe UI" w:hAnsi="Segoe UI" w:cs="Segoe UI"/>
          <w:b/>
          <w:color w:val="4B3E38"/>
          <w:sz w:val="56"/>
          <w:szCs w:val="56"/>
          <w:lang w:eastAsia="cs-CZ"/>
        </w:rPr>
        <w:t>RODIČŮM</w:t>
      </w:r>
      <w:r w:rsidR="00C241AC" w:rsidRPr="00584A66">
        <w:rPr>
          <w:rFonts w:ascii="Segoe UI" w:hAnsi="Segoe UI" w:cs="Segoe UI"/>
          <w:b/>
          <w:color w:val="4B3E38"/>
          <w:sz w:val="56"/>
          <w:szCs w:val="56"/>
          <w:lang w:eastAsia="cs-CZ"/>
        </w:rPr>
        <w:br w:type="textWrapping" w:clear="all"/>
      </w:r>
    </w:p>
    <w:p w:rsidR="00C241AC" w:rsidRPr="005A530E" w:rsidRDefault="00C241AC" w:rsidP="00584A66">
      <w:pPr>
        <w:shd w:val="clear" w:color="auto" w:fill="FFFDF6"/>
        <w:spacing w:before="100" w:beforeAutospacing="1" w:after="150" w:line="240" w:lineRule="auto"/>
        <w:outlineLvl w:val="2"/>
        <w:rPr>
          <w:rFonts w:ascii="Segoe UI" w:hAnsi="Segoe UI" w:cs="Segoe UI"/>
          <w:b/>
          <w:bCs/>
          <w:color w:val="BB4311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BB4311"/>
          <w:sz w:val="24"/>
          <w:szCs w:val="24"/>
          <w:lang w:eastAsia="cs-CZ"/>
        </w:rPr>
        <w:t>Poprvé v MŠ</w:t>
      </w:r>
    </w:p>
    <w:p w:rsidR="00C241AC" w:rsidRPr="005A530E" w:rsidRDefault="00C241AC" w:rsidP="00584A66">
      <w:p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Začátek docházky do mateřské školy je pro děti a jejich rodiče velkou změnou v dosavadním životě. Tato změna s sebou přináší spoustu věcí, pocitů a zážitků, se kterými se musí malý školáček vyrovnat:</w:t>
      </w:r>
    </w:p>
    <w:p w:rsidR="00C241AC" w:rsidRPr="005A530E" w:rsidRDefault="00C241AC" w:rsidP="00584A66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vstup do neznámé budovy a do třídy s jejím vybavením a hračkami</w:t>
      </w:r>
    </w:p>
    <w:p w:rsidR="00C241AC" w:rsidRPr="005A530E" w:rsidRDefault="00C241AC" w:rsidP="00584A66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vstup mezi cizí děti a dospělé</w:t>
      </w:r>
    </w:p>
    <w:p w:rsidR="00C241AC" w:rsidRPr="005A530E" w:rsidRDefault="00C241AC" w:rsidP="00584A66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přizpůsobení se dosud nezvyklému režimu a požadavkům</w:t>
      </w:r>
    </w:p>
    <w:p w:rsidR="00C241AC" w:rsidRPr="005A530E" w:rsidRDefault="00C241AC" w:rsidP="00584A66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komunikace s "novou autoritou" - paní učitelkou</w:t>
      </w:r>
    </w:p>
    <w:p w:rsidR="00C241AC" w:rsidRPr="005A530E" w:rsidRDefault="00C241AC" w:rsidP="00584A66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odloučení od rodičů</w:t>
      </w:r>
    </w:p>
    <w:p w:rsidR="00C241AC" w:rsidRPr="005A530E" w:rsidRDefault="00C241AC" w:rsidP="00584A66">
      <w:pPr>
        <w:shd w:val="clear" w:color="auto" w:fill="FFFDF6"/>
        <w:spacing w:before="100" w:beforeAutospacing="1" w:after="150" w:line="240" w:lineRule="auto"/>
        <w:outlineLvl w:val="3"/>
        <w:rPr>
          <w:rFonts w:ascii="Segoe UI" w:hAnsi="Segoe UI" w:cs="Segoe UI"/>
          <w:b/>
          <w:bCs/>
          <w:color w:val="254F5C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254F5C"/>
          <w:sz w:val="24"/>
          <w:szCs w:val="24"/>
          <w:lang w:eastAsia="cs-CZ"/>
        </w:rPr>
        <w:t>Jak dítěti pomoci?</w:t>
      </w:r>
    </w:p>
    <w:p w:rsidR="00C241AC" w:rsidRPr="005A530E" w:rsidRDefault="00C241AC" w:rsidP="00584A66">
      <w:pPr>
        <w:numPr>
          <w:ilvl w:val="0"/>
          <w:numId w:val="2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Buďte dítěti oporou a poskytněte mu pocit bezpečí.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 xml:space="preserve">(pokud o to dítě stojí, zůstávejte s ním po určitou dobu v prvních dnech ve školce) </w:t>
      </w:r>
    </w:p>
    <w:p w:rsidR="00C241AC" w:rsidRPr="005A530E" w:rsidRDefault="00C241AC" w:rsidP="00584A66">
      <w:pPr>
        <w:numPr>
          <w:ilvl w:val="0"/>
          <w:numId w:val="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Přibalte mu mazlíčka na spaní.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 xml:space="preserve">(dovolte dítěti, aby si vzalo do školky svého oblíbeného </w:t>
      </w:r>
      <w:proofErr w:type="spellStart"/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plyšáčka</w:t>
      </w:r>
      <w:proofErr w:type="spellEnd"/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, jiné osobní potřeby a hračky z domova si děti nosí do školky po domluvě rodičů s učitelkami, jedná se o hračky, ke kterým mají citové pouto a často jim výrazně pomáhají urychlit adaptaci na nové prostředí) </w:t>
      </w:r>
    </w:p>
    <w:p w:rsidR="00C241AC" w:rsidRPr="005A530E" w:rsidRDefault="00C241AC" w:rsidP="00584A66">
      <w:pPr>
        <w:numPr>
          <w:ilvl w:val="0"/>
          <w:numId w:val="4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Používejte stejné rituály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 xml:space="preserve">(voďte dítě do školky vždy ve stejný čas a vyzvedávejte je pokud možno ve stejnou hodinu, používejte konkrétní údaje o tom, kdy je vyzvednete - po obědě, po svačině - ne jen obecné jako brzy, za chvíli, po práci apod.) </w:t>
      </w:r>
    </w:p>
    <w:p w:rsidR="00C241AC" w:rsidRPr="005A530E" w:rsidRDefault="00C241AC" w:rsidP="00584A66">
      <w:pPr>
        <w:numPr>
          <w:ilvl w:val="0"/>
          <w:numId w:val="5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lastRenderedPageBreak/>
        <w:t>Rozlučte se krátce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>(loučení dlouze neprotahujte, někdy totiž loučení představuje větší problém pro rodiče než pro dítě, proto je zbytečně nestresujte)</w:t>
      </w:r>
    </w:p>
    <w:p w:rsidR="00C241AC" w:rsidRPr="005A530E" w:rsidRDefault="00C241AC" w:rsidP="00584A66">
      <w:p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 </w:t>
      </w:r>
    </w:p>
    <w:p w:rsidR="00C241AC" w:rsidRPr="005A530E" w:rsidRDefault="00C241AC" w:rsidP="00584A66">
      <w:pPr>
        <w:numPr>
          <w:ilvl w:val="0"/>
          <w:numId w:val="6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Buďte citliví a trpěliví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 xml:space="preserve">(vyprávějte si o tom, co dítě ve školce dělalo a co nového se naučilo) </w:t>
      </w:r>
    </w:p>
    <w:p w:rsidR="00C241AC" w:rsidRPr="005A530E" w:rsidRDefault="00C241AC" w:rsidP="00584A66">
      <w:pPr>
        <w:numPr>
          <w:ilvl w:val="0"/>
          <w:numId w:val="7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Ujistěte dítě, že je do školky neodkládáte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>(vysvětlete mu, že je máte rádi a že nechodí do školky proto, že na ně nemáte čas nebo že s ním nechcete být doma, každý má svět povinností - vy práci, vaše dítě školku)</w:t>
      </w:r>
    </w:p>
    <w:p w:rsidR="00C241AC" w:rsidRPr="005A530E" w:rsidRDefault="00C241AC" w:rsidP="00584A66">
      <w:pPr>
        <w:numPr>
          <w:ilvl w:val="0"/>
          <w:numId w:val="7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Komunikujte s učitelkou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>(možná se dozvíte, že když ze školky po nervy drásající scéně odejdete, vaše plačící dítě se rázem uklidní a jde si spokojeně hrát)</w:t>
      </w:r>
    </w:p>
    <w:p w:rsidR="00C241AC" w:rsidRPr="005A530E" w:rsidRDefault="00C241AC" w:rsidP="00584A66">
      <w:pPr>
        <w:numPr>
          <w:ilvl w:val="0"/>
          <w:numId w:val="7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Potomka za zvládnutý pobyt ve školce pochvalte a pozitivně ho motivujte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br/>
        <w:t>(neříkejte doma dítěti, že chápete, jaké to muselo být strašné vydržet takovou dobu bez maminky, naopak vyzdvihněte jeho pěkné zážitky, zahrajte si s ním hru, kterou se ve školce naučilo)</w:t>
      </w:r>
    </w:p>
    <w:p w:rsidR="00C241AC" w:rsidRPr="005A530E" w:rsidRDefault="00C241AC" w:rsidP="00584A66">
      <w:pPr>
        <w:shd w:val="clear" w:color="auto" w:fill="FFFDF6"/>
        <w:spacing w:before="100" w:beforeAutospacing="1" w:after="150" w:line="240" w:lineRule="auto"/>
        <w:outlineLvl w:val="3"/>
        <w:rPr>
          <w:rFonts w:ascii="Segoe UI" w:hAnsi="Segoe UI" w:cs="Segoe UI"/>
          <w:b/>
          <w:bCs/>
          <w:color w:val="254F5C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254F5C"/>
          <w:sz w:val="24"/>
          <w:szCs w:val="24"/>
          <w:lang w:eastAsia="cs-CZ"/>
        </w:rPr>
        <w:t xml:space="preserve">Co byste nikdy neměli </w:t>
      </w:r>
      <w:proofErr w:type="gramStart"/>
      <w:r w:rsidRPr="005A530E">
        <w:rPr>
          <w:rFonts w:ascii="Segoe UI" w:hAnsi="Segoe UI" w:cs="Segoe UI"/>
          <w:b/>
          <w:bCs/>
          <w:color w:val="254F5C"/>
          <w:sz w:val="24"/>
          <w:szCs w:val="24"/>
          <w:lang w:eastAsia="cs-CZ"/>
        </w:rPr>
        <w:t>dělat ...</w:t>
      </w:r>
      <w:proofErr w:type="gramEnd"/>
    </w:p>
    <w:p w:rsidR="00C241AC" w:rsidRPr="005A530E" w:rsidRDefault="00C241AC" w:rsidP="00584A66">
      <w:pPr>
        <w:numPr>
          <w:ilvl w:val="0"/>
          <w:numId w:val="8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Nenechte se obměkčit - buďte důslední.</w:t>
      </w:r>
      <w:r w:rsidRPr="005A530E">
        <w:rPr>
          <w:rFonts w:ascii="Segoe UI" w:hAnsi="Segoe UI" w:cs="Segoe UI"/>
          <w:i/>
          <w:iCs/>
          <w:color w:val="4B3E38"/>
          <w:sz w:val="24"/>
          <w:szCs w:val="24"/>
          <w:lang w:eastAsia="cs-CZ"/>
        </w:rPr>
        <w:br/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(Když už jednou rozhodnete, že půjde dítě do školky, nedejte se přemluvit a trvejte na svém)</w:t>
      </w:r>
    </w:p>
    <w:p w:rsidR="00C241AC" w:rsidRPr="005A530E" w:rsidRDefault="00C241AC" w:rsidP="00584A66">
      <w:pPr>
        <w:numPr>
          <w:ilvl w:val="0"/>
          <w:numId w:val="9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Nestrašte své dítě školkou - "počkej, ve školce ti ukážou"</w:t>
      </w:r>
      <w:r w:rsidRPr="005A530E">
        <w:rPr>
          <w:rFonts w:ascii="Segoe UI" w:hAnsi="Segoe UI" w:cs="Segoe UI"/>
          <w:i/>
          <w:iCs/>
          <w:color w:val="4B3E38"/>
          <w:sz w:val="24"/>
          <w:szCs w:val="24"/>
          <w:lang w:eastAsia="cs-CZ"/>
        </w:rPr>
        <w:br/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(Za problémy s přivykáním je v žádném případě netrestejte)</w:t>
      </w:r>
    </w:p>
    <w:p w:rsidR="00C241AC" w:rsidRPr="005A530E" w:rsidRDefault="00C241AC" w:rsidP="00584A66">
      <w:pPr>
        <w:numPr>
          <w:ilvl w:val="0"/>
          <w:numId w:val="10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Nepřiznávejte, že je vám také smutno a že se vám stýská.</w:t>
      </w:r>
      <w:r w:rsidRPr="005A530E">
        <w:rPr>
          <w:rFonts w:ascii="Segoe UI" w:hAnsi="Segoe UI" w:cs="Segoe UI"/>
          <w:i/>
          <w:iCs/>
          <w:color w:val="4B3E38"/>
          <w:sz w:val="24"/>
          <w:szCs w:val="24"/>
          <w:lang w:eastAsia="cs-CZ"/>
        </w:rPr>
        <w:br/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(Když zvládnete své emoce vy, dítě je zvládne také. Rodič musí být dítěti oporou.)</w:t>
      </w:r>
    </w:p>
    <w:p w:rsidR="00C241AC" w:rsidRPr="005A530E" w:rsidRDefault="00C241AC" w:rsidP="00584A66">
      <w:pPr>
        <w:numPr>
          <w:ilvl w:val="0"/>
          <w:numId w:val="1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Netvrďte dítěti cestou do školky, že jdete na procházku, a nelžete mu o tom, v kolik hodin je přijdete vyzvednout</w:t>
      </w:r>
    </w:p>
    <w:p w:rsidR="00C241AC" w:rsidRPr="005A530E" w:rsidRDefault="00C241AC" w:rsidP="00584A66">
      <w:pPr>
        <w:numPr>
          <w:ilvl w:val="0"/>
          <w:numId w:val="1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Neopakujte dítěti pořád dokola, že má být hodné.</w:t>
      </w:r>
    </w:p>
    <w:p w:rsidR="00C241AC" w:rsidRDefault="00C241AC"/>
    <w:p w:rsidR="00C241AC" w:rsidRDefault="00C241AC" w:rsidP="00F75910"/>
    <w:p w:rsidR="00C241AC" w:rsidRDefault="00C241AC" w:rsidP="00F75910"/>
    <w:p w:rsidR="00C241AC" w:rsidRPr="00F75910" w:rsidRDefault="00C241AC" w:rsidP="00F75910">
      <w:pPr>
        <w:shd w:val="clear" w:color="auto" w:fill="FFFDF6"/>
        <w:spacing w:before="100" w:beforeAutospacing="1" w:after="150" w:line="240" w:lineRule="auto"/>
        <w:outlineLvl w:val="2"/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</w:pPr>
      <w:r w:rsidRPr="00F75910"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  <w:lastRenderedPageBreak/>
        <w:t>Rodičovské desatero</w:t>
      </w:r>
    </w:p>
    <w:p w:rsidR="00C241AC" w:rsidRPr="005A530E" w:rsidRDefault="00C241AC" w:rsidP="00F75910">
      <w:p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Moji milí rodiče,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Nerozmazlujte mne. Vím dobře, že bych nemělo dostat všechno, oč si řeknu, já Vás zkouším.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Nebojte se být přísní a pevní. Mám to raději - cítím se tak bezpečněji.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Nedovolte, abych si vytvořilo špatné návyky. Spoléhám na Vás, že je včas odhalíte. Nedělejte ze mne menší, než jsem. Nutí mne to, abych se chovalo nesmyslně „jako velký.“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Nehubujte, nenadávejte a nedomlouvejte mi na veřejnosti. Daleko víc na mne zapůsobí, když se mnou promluvíte v klidu a v soukromí.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Nevnucujte mi, že mé chyby jsou těžké hříchy. Nabourává to můj smysl pro hodnoty.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Nenechte se příliš vyvést z míry, když řeknu, že Vás nemám rádo. Nejste to vy, koho nenávidím, ale Vaše moc, která mě ohrožuje.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Nechraňte mne před všemi následky mého jednání. Potřebuji se někdy naučit snášet obtíže a bolest.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Nevěnujte přehnanou pozornost mým drobným poraněním a bolístkám. Dokážu se s tím vyrovnat.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Nesekýrujte mne. Muselo bych se bránit tím, že budu „hluché“ a budu dělat „mrtvého brouka.“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Nedávejte mi ukvapené sliby. Pamatujte si, že se cítím mizerně, když se sliby nedodržují.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Nezapomínejte, že se vždy nedokážu vyjádřit tak, jak bych chtělo. Nejsem proto vždycky přesné a nebývá mi rozumět.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Nepokoušejte nadměrně mou poctivost. Dostanu strach a pak lžu.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Nebuďte nedůslední. To mne úplně mate.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Neříkejte, že mne nemáte rádi, i když někdy dělám hrozné věci.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Neříkejte, že mé obavy a strach jsou hlouposti. Pro mne jsou hrozivě skutečné a hodně pro mne znamená, že se mi snažíte porozumět.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Nesnažte se mi namluvit</w:t>
      </w:r>
      <w:bookmarkStart w:id="0" w:name="_GoBack"/>
      <w:bookmarkEnd w:id="0"/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, že jste dokonalí a bezchybní. Velmi mne to pak šokuje, když zjistím, že to tak není.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Nikdy si nemyslete, že je pod Vaší důstojnost se mi omluvit. Po upřímné omluvě se můj vztah k Vám stává ještě vřelejší.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Nezapomínejte, jak rychle dospívám. Je to určitě těžké držet se mnou krok, ale prosím, snažte se.</w:t>
      </w:r>
    </w:p>
    <w:p w:rsidR="00C241AC" w:rsidRPr="005A530E" w:rsidRDefault="00C241AC" w:rsidP="00F75910">
      <w:pPr>
        <w:numPr>
          <w:ilvl w:val="0"/>
          <w:numId w:val="13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Nezapomínejte, že nemohu dobře vyrůstat bez spousty lásky a laskavého porozumění.</w:t>
      </w:r>
    </w:p>
    <w:p w:rsidR="00C241AC" w:rsidRPr="005A530E" w:rsidRDefault="00C241AC" w:rsidP="00F75910">
      <w:p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Ale to vše vám nemusím říkat, že ne?</w:t>
      </w:r>
      <w:r w:rsidR="000A32A9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           </w:t>
      </w:r>
      <w:r w:rsidR="00BC6CB0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                    </w:t>
      </w:r>
      <w:r w:rsidR="000A32A9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V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aše dítě</w:t>
      </w:r>
    </w:p>
    <w:p w:rsidR="00C241AC" w:rsidRPr="005A530E" w:rsidRDefault="00C241AC" w:rsidP="00F75910">
      <w:pPr>
        <w:rPr>
          <w:sz w:val="24"/>
          <w:szCs w:val="24"/>
        </w:rPr>
      </w:pPr>
    </w:p>
    <w:sectPr w:rsidR="00C241AC" w:rsidRPr="005A530E" w:rsidSect="00FA4B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92" w:rsidRDefault="00F24B92" w:rsidP="00116F6D">
      <w:pPr>
        <w:spacing w:after="0" w:line="240" w:lineRule="auto"/>
      </w:pPr>
      <w:r>
        <w:separator/>
      </w:r>
    </w:p>
  </w:endnote>
  <w:endnote w:type="continuationSeparator" w:id="0">
    <w:p w:rsidR="00F24B92" w:rsidRDefault="00F24B92" w:rsidP="0011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92" w:rsidRDefault="00F24B92" w:rsidP="00116F6D">
      <w:pPr>
        <w:spacing w:after="0" w:line="240" w:lineRule="auto"/>
      </w:pPr>
      <w:r>
        <w:separator/>
      </w:r>
    </w:p>
  </w:footnote>
  <w:footnote w:type="continuationSeparator" w:id="0">
    <w:p w:rsidR="00F24B92" w:rsidRDefault="00F24B92" w:rsidP="0011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AC" w:rsidRDefault="00C241AC">
    <w:pPr>
      <w:pStyle w:val="Zhlav"/>
    </w:pPr>
  </w:p>
  <w:p w:rsidR="00C241AC" w:rsidRDefault="00C241AC">
    <w:pPr>
      <w:pStyle w:val="Zhlav"/>
    </w:pPr>
    <w:proofErr w:type="spellStart"/>
    <w:r>
      <w:t>Mš</w:t>
    </w:r>
    <w:proofErr w:type="spellEnd"/>
    <w:r>
      <w:t xml:space="preserve"> Srdíčko </w:t>
    </w:r>
  </w:p>
  <w:p w:rsidR="00C241AC" w:rsidRDefault="00C241AC">
    <w:pPr>
      <w:pStyle w:val="Zhlav"/>
    </w:pPr>
  </w:p>
  <w:p w:rsidR="00C241AC" w:rsidRDefault="00C241AC">
    <w:pPr>
      <w:pStyle w:val="Zhlav"/>
    </w:pPr>
  </w:p>
  <w:p w:rsidR="00C241AC" w:rsidRDefault="00C241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E63"/>
    <w:multiLevelType w:val="multilevel"/>
    <w:tmpl w:val="5E0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A01FF"/>
    <w:multiLevelType w:val="multilevel"/>
    <w:tmpl w:val="869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8012B"/>
    <w:multiLevelType w:val="hybridMultilevel"/>
    <w:tmpl w:val="E1BED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C27"/>
    <w:multiLevelType w:val="multilevel"/>
    <w:tmpl w:val="749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C16C5"/>
    <w:multiLevelType w:val="multilevel"/>
    <w:tmpl w:val="7B0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91AEC"/>
    <w:multiLevelType w:val="hybridMultilevel"/>
    <w:tmpl w:val="BB4E4332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6F158AE"/>
    <w:multiLevelType w:val="multilevel"/>
    <w:tmpl w:val="89B8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73007"/>
    <w:multiLevelType w:val="multilevel"/>
    <w:tmpl w:val="793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30E4D"/>
    <w:multiLevelType w:val="multilevel"/>
    <w:tmpl w:val="B30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04200"/>
    <w:multiLevelType w:val="multilevel"/>
    <w:tmpl w:val="91C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02556"/>
    <w:multiLevelType w:val="multilevel"/>
    <w:tmpl w:val="1E6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368B8"/>
    <w:multiLevelType w:val="multilevel"/>
    <w:tmpl w:val="2D10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650E3"/>
    <w:multiLevelType w:val="multilevel"/>
    <w:tmpl w:val="C80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9388A"/>
    <w:multiLevelType w:val="multilevel"/>
    <w:tmpl w:val="86BE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73E41"/>
    <w:multiLevelType w:val="multilevel"/>
    <w:tmpl w:val="FA5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4C"/>
    <w:rsid w:val="000A32A9"/>
    <w:rsid w:val="000B3F3D"/>
    <w:rsid w:val="000F28BF"/>
    <w:rsid w:val="00116F6D"/>
    <w:rsid w:val="00197B8A"/>
    <w:rsid w:val="002E4DF8"/>
    <w:rsid w:val="00584A66"/>
    <w:rsid w:val="005A530E"/>
    <w:rsid w:val="008E6600"/>
    <w:rsid w:val="00A26DB8"/>
    <w:rsid w:val="00A46994"/>
    <w:rsid w:val="00BC6CB0"/>
    <w:rsid w:val="00BD2C7F"/>
    <w:rsid w:val="00C241AC"/>
    <w:rsid w:val="00D0504C"/>
    <w:rsid w:val="00E76F16"/>
    <w:rsid w:val="00F06E57"/>
    <w:rsid w:val="00F24B92"/>
    <w:rsid w:val="00F75910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B507DF2-B1EA-431E-9C25-E73C6E1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B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584A6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84A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1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16F6D"/>
    <w:rPr>
      <w:rFonts w:cs="Times New Roman"/>
    </w:rPr>
  </w:style>
  <w:style w:type="paragraph" w:styleId="Zpat">
    <w:name w:val="footer"/>
    <w:basedOn w:val="Normln"/>
    <w:link w:val="ZpatChar"/>
    <w:uiPriority w:val="99"/>
    <w:rsid w:val="0011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16F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82">
              <w:marLeft w:val="0"/>
              <w:marRight w:val="1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84">
              <w:marLeft w:val="0"/>
              <w:marRight w:val="1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83">
              <w:marLeft w:val="0"/>
              <w:marRight w:val="1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77">
              <w:marLeft w:val="0"/>
              <w:marRight w:val="1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Ředitelna</cp:lastModifiedBy>
  <cp:revision>12</cp:revision>
  <cp:lastPrinted>2014-08-22T10:08:00Z</cp:lastPrinted>
  <dcterms:created xsi:type="dcterms:W3CDTF">2013-08-22T11:26:00Z</dcterms:created>
  <dcterms:modified xsi:type="dcterms:W3CDTF">2021-10-12T11:31:00Z</dcterms:modified>
</cp:coreProperties>
</file>